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AA" w:rsidRPr="0033227B" w:rsidRDefault="00E108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227B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3D0596" w:rsidRPr="0033227B" w:rsidRDefault="00E108AA">
      <w:pPr>
        <w:rPr>
          <w:rFonts w:ascii="Times New Roman" w:hAnsi="Times New Roman" w:cs="Times New Roman"/>
          <w:b/>
          <w:sz w:val="24"/>
          <w:szCs w:val="24"/>
        </w:rPr>
      </w:pPr>
      <w:r w:rsidRPr="0033227B">
        <w:rPr>
          <w:rFonts w:ascii="Times New Roman" w:hAnsi="Times New Roman" w:cs="Times New Roman"/>
          <w:b/>
          <w:sz w:val="24"/>
          <w:szCs w:val="24"/>
        </w:rPr>
        <w:t>ООО «Независимая экспертиза Югра-Версия»</w:t>
      </w:r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ходатайствам учреждений, предприятий различной формы организации, заявлениям частных лиц, в кратчайшие сроки от 1 до 5 дней, ООО «Независимая экспертиза Югра-Версия» проводит следующие виды экспертиз и исследований:</w:t>
      </w:r>
    </w:p>
    <w:p w:rsidR="00E108AA" w:rsidRPr="0033227B" w:rsidRDefault="00E108AA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Автотехническая экспертиза транспортных средств после ДТП.</w:t>
      </w:r>
    </w:p>
    <w:p w:rsidR="00E108AA" w:rsidRPr="0033227B" w:rsidRDefault="00E108AA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Почерковедческая экспертиза подписи и почерка.</w:t>
      </w:r>
    </w:p>
    <w:p w:rsidR="00E108AA" w:rsidRPr="0033227B" w:rsidRDefault="00E108AA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исследование документов; в том числе химические исследования материала письма и бумаги, давность составления документа.</w:t>
      </w:r>
    </w:p>
    <w:p w:rsidR="00E108AA" w:rsidRPr="0033227B" w:rsidRDefault="00E108AA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Товароведческая экспертиза непродовольственных товаров.</w:t>
      </w:r>
    </w:p>
    <w:p w:rsidR="00E108AA" w:rsidRPr="0033227B" w:rsidRDefault="00BF11AE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</w:t>
      </w:r>
      <w:r w:rsidR="00E108AA"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–техническая экспертиза; в том числе с составлением сметной документации.</w:t>
      </w:r>
    </w:p>
    <w:p w:rsidR="00E108AA" w:rsidRPr="0033227B" w:rsidRDefault="00E108AA" w:rsidP="00E10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Криминалистические: трасология, баллистика, портрет, дактилоскопия, холодного оружия, уничтожение или исправление маркировочных обозначений.</w:t>
      </w:r>
    </w:p>
    <w:p w:rsidR="00E108AA" w:rsidRPr="00BF11AE" w:rsidRDefault="00E108AA" w:rsidP="00E108AA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BF11AE">
        <w:rPr>
          <w:rFonts w:ascii="Times New Roman" w:eastAsia="Times New Roman" w:hAnsi="Times New Roman" w:cs="Times New Roman"/>
          <w:bCs/>
          <w:i/>
          <w:iCs/>
          <w:sz w:val="18"/>
          <w:szCs w:val="18"/>
          <w:shd w:val="clear" w:color="auto" w:fill="FFFFFF"/>
          <w:lang w:eastAsia="ru-RU"/>
        </w:rPr>
        <w:t>КОНТАКТЫ:</w:t>
      </w:r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«Независимая экспертиза Югра-Версия»</w:t>
      </w:r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628011, Ханты-Мансийск, улица 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Затонская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25</w:t>
      </w:r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89044668150, 8(3467)368150,  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neuv86@mail.ru</w:t>
        </w:r>
      </w:hyperlink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hyperlink r:id="rId9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www.andreiekspert86.ru</w:t>
        </w:r>
      </w:hyperlink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108AA" w:rsidRPr="0033227B" w:rsidRDefault="00E108AA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Некоммерческое партнерство «Федерация Судебных Экспертов»</w:t>
      </w:r>
    </w:p>
    <w:p w:rsidR="00BF11AE" w:rsidRDefault="00BF11AE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8(800)500-32-96</w:t>
      </w:r>
    </w:p>
    <w:p w:rsidR="004838CB" w:rsidRPr="0033227B" w:rsidRDefault="004838CB" w:rsidP="00E108A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экспертизы: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Автотехнические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Землеустроительные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 собственности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Искусствоведческие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2CAD"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ЭМВИ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Минералого-почвоведческие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экспертиза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экспертизы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живых лиц</w:t>
      </w:r>
    </w:p>
    <w:p w:rsidR="004838CB" w:rsidRPr="0033227B" w:rsidRDefault="004838CB" w:rsidP="004838C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оружия</w:t>
      </w:r>
    </w:p>
    <w:p w:rsidR="004838CB" w:rsidRPr="0033227B" w:rsidRDefault="004838CB" w:rsidP="00483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3227B" w:rsidRPr="0033227B" w:rsidTr="0033227B">
        <w:trPr>
          <w:trHeight w:val="1832"/>
        </w:trPr>
        <w:tc>
          <w:tcPr>
            <w:tcW w:w="5069" w:type="dxa"/>
          </w:tcPr>
          <w:p w:rsidR="00772CAD" w:rsidRPr="0033227B" w:rsidRDefault="00772CAD" w:rsidP="00772CA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Сургут, Нефтеюганск,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Лянтор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Когалым, Белый Яр,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Федеровский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Нижнесортымский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Нижневартовск, Радужный,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Излучинск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Покачи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Новоаганск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Ханты-Мансийск,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Нягань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Советский, Белоярский, Междуреченский,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Урай</w:t>
            </w:r>
            <w:proofErr w:type="spellEnd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Лангепас</w:t>
            </w:r>
            <w:proofErr w:type="spellEnd"/>
            <w:proofErr w:type="gramEnd"/>
          </w:p>
        </w:tc>
      </w:tr>
    </w:tbl>
    <w:p w:rsidR="004838CB" w:rsidRPr="0033227B" w:rsidRDefault="004838CB" w:rsidP="00483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ТПП Ханты-Мансийского автономного округа - Югры</w:t>
      </w:r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628011, ХМАО-Югра, г. Ханты-Мансийск, ул. </w:t>
      </w:r>
      <w:proofErr w:type="gram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 19</w:t>
      </w:r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(3467) 371-888 (приемная), 371-883, 371-884; бухгалтерия: (3467) 363-112</w:t>
      </w:r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371-888</w:t>
      </w:r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0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tpp_hmao@mail.ru</w:t>
        </w:r>
      </w:hyperlink>
    </w:p>
    <w:p w:rsidR="004838CB" w:rsidRPr="0033227B" w:rsidRDefault="004838CB" w:rsidP="004838C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1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tpphmao.ru</w:t>
        </w:r>
      </w:hyperlink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 «</w:t>
      </w:r>
      <w:proofErr w:type="spellStart"/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Нижневартовская</w:t>
      </w:r>
      <w:proofErr w:type="spellEnd"/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ТПП»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628615, РФ, Тюменская обл., Ханты-Мансийский АО, г. Нижневартовск, ул. Дзержинского д.19А. 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(3466) 65-11-57, 65-11-85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(3466) 65-11-37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tppnv@tppnv.ru</w:t>
        </w:r>
      </w:hyperlink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3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www.tppnv.ru</w:t>
        </w:r>
      </w:hyperlink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nizhnevartovsk.tpprf.ru</w:t>
        </w:r>
      </w:hyperlink>
    </w:p>
    <w:p w:rsidR="0033227B" w:rsidRPr="0033227B" w:rsidRDefault="0033227B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Няганская</w:t>
      </w:r>
      <w:proofErr w:type="spellEnd"/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ТПП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628181, ХМАО-Югра, г. 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3-й 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., д.6, оф.32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(34672) 6-14-12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(34672) 6-14-12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5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ncci@mail.ru</w:t>
        </w:r>
      </w:hyperlink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6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tpp-nyagan.ru</w:t>
        </w:r>
      </w:hyperlink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Сургутская ТПП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626400, РФ, Тюменская область, Ханты-Мансийский АО, г. Сургут, а/я 30, ул.30-лет Победы, д.34-а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(3462) 50-09-50, 50-15-70 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(3462) 50-09-50</w:t>
      </w:r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7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tpp@tppsurgut.ru</w:t>
        </w:r>
      </w:hyperlink>
    </w:p>
    <w:p w:rsidR="00BF3225" w:rsidRPr="0033227B" w:rsidRDefault="00BF3225" w:rsidP="00BF322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8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tppsurgut.ru</w:t>
        </w:r>
      </w:hyperlink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vk.com/</w:t>
        </w:r>
        <w:proofErr w:type="spellStart"/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tppsurgut</w:t>
        </w:r>
        <w:proofErr w:type="spellEnd"/>
      </w:hyperlink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facebook.com/</w:t>
        </w:r>
        <w:proofErr w:type="spellStart"/>
        <w:r w:rsidRPr="0033227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tppsurgut</w:t>
        </w:r>
        <w:proofErr w:type="spellEnd"/>
      </w:hyperlink>
    </w:p>
    <w:p w:rsidR="006F24FE" w:rsidRPr="0033227B" w:rsidRDefault="006F24FE" w:rsidP="006F24F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виды экспертиз: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Пожарно-техническая экспертиза и пожарный аудит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Таможенная/внешнеэкономическая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страны происхождения товара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Энергетическое обследование предприятий (</w:t>
      </w:r>
      <w:proofErr w:type="spellStart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экспертиз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Криминалистические экспертизы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оценка условий труда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Строительно-техническая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Сюрвейерские экспертизы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экспертиза</w:t>
      </w:r>
    </w:p>
    <w:p w:rsidR="00BF3225" w:rsidRPr="0033227B" w:rsidRDefault="00BF3225" w:rsidP="006F24FE">
      <w:pPr>
        <w:pStyle w:val="a3"/>
        <w:numPr>
          <w:ilvl w:val="0"/>
          <w:numId w:val="6"/>
        </w:numPr>
        <w:pBdr>
          <w:bottom w:val="single" w:sz="6" w:space="11" w:color="CBD7E1"/>
        </w:pBdr>
        <w:shd w:val="clear" w:color="auto" w:fill="FFFFFF"/>
        <w:spacing w:before="100" w:beforeAutospacing="1" w:after="15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других видов</w:t>
      </w:r>
    </w:p>
    <w:p w:rsidR="00BF3225" w:rsidRPr="0033227B" w:rsidRDefault="00BF3225" w:rsidP="004838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F3225" w:rsidRPr="0033227B" w:rsidSect="00E108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97" w:rsidRDefault="00846D97" w:rsidP="00E108AA">
      <w:pPr>
        <w:spacing w:after="0" w:line="240" w:lineRule="auto"/>
      </w:pPr>
      <w:r>
        <w:separator/>
      </w:r>
    </w:p>
  </w:endnote>
  <w:endnote w:type="continuationSeparator" w:id="0">
    <w:p w:rsidR="00846D97" w:rsidRDefault="00846D97" w:rsidP="00E1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97" w:rsidRDefault="00846D97" w:rsidP="00E108AA">
      <w:pPr>
        <w:spacing w:after="0" w:line="240" w:lineRule="auto"/>
      </w:pPr>
      <w:r>
        <w:separator/>
      </w:r>
    </w:p>
  </w:footnote>
  <w:footnote w:type="continuationSeparator" w:id="0">
    <w:p w:rsidR="00846D97" w:rsidRDefault="00846D97" w:rsidP="00E1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8B5"/>
    <w:multiLevelType w:val="hybridMultilevel"/>
    <w:tmpl w:val="8C4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F4F37"/>
    <w:multiLevelType w:val="hybridMultilevel"/>
    <w:tmpl w:val="5012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27772"/>
    <w:multiLevelType w:val="hybridMultilevel"/>
    <w:tmpl w:val="3B3CE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803A3"/>
    <w:multiLevelType w:val="multilevel"/>
    <w:tmpl w:val="6CC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67415"/>
    <w:multiLevelType w:val="multilevel"/>
    <w:tmpl w:val="5866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14BA0"/>
    <w:multiLevelType w:val="multilevel"/>
    <w:tmpl w:val="E7C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4F"/>
    <w:rsid w:val="0033227B"/>
    <w:rsid w:val="003D0596"/>
    <w:rsid w:val="00464D02"/>
    <w:rsid w:val="004838CB"/>
    <w:rsid w:val="005620E6"/>
    <w:rsid w:val="006F24FE"/>
    <w:rsid w:val="00772CAD"/>
    <w:rsid w:val="00792622"/>
    <w:rsid w:val="00846D97"/>
    <w:rsid w:val="008E1859"/>
    <w:rsid w:val="009F1D4F"/>
    <w:rsid w:val="00BF11AE"/>
    <w:rsid w:val="00BF3225"/>
    <w:rsid w:val="00E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B"/>
    <w:pPr>
      <w:ind w:left="720"/>
      <w:contextualSpacing/>
    </w:pPr>
  </w:style>
  <w:style w:type="table" w:styleId="a4">
    <w:name w:val="Table Grid"/>
    <w:basedOn w:val="a1"/>
    <w:uiPriority w:val="59"/>
    <w:rsid w:val="006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B"/>
    <w:pPr>
      <w:ind w:left="720"/>
      <w:contextualSpacing/>
    </w:pPr>
  </w:style>
  <w:style w:type="table" w:styleId="a4">
    <w:name w:val="Table Grid"/>
    <w:basedOn w:val="a1"/>
    <w:uiPriority w:val="59"/>
    <w:rsid w:val="006F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v86@mail.ru" TargetMode="External"/><Relationship Id="rId13" Type="http://schemas.openxmlformats.org/officeDocument/2006/relationships/hyperlink" Target="http://www.tppnv.ru/" TargetMode="External"/><Relationship Id="rId18" Type="http://schemas.openxmlformats.org/officeDocument/2006/relationships/hyperlink" Target="http://tppsurgu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ppnv@tppnv.ru" TargetMode="External"/><Relationship Id="rId17" Type="http://schemas.openxmlformats.org/officeDocument/2006/relationships/hyperlink" Target="mailto:tpp@tppsurgu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pp-nyagan.ru/" TargetMode="External"/><Relationship Id="rId20" Type="http://schemas.openxmlformats.org/officeDocument/2006/relationships/hyperlink" Target="http://www.facebook.com/tppsurgut?pnref=about.overvie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pp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cci@mail.ru" TargetMode="External"/><Relationship Id="rId10" Type="http://schemas.openxmlformats.org/officeDocument/2006/relationships/hyperlink" Target="mailto:tpp_hmao@mail.ru" TargetMode="External"/><Relationship Id="rId19" Type="http://schemas.openxmlformats.org/officeDocument/2006/relationships/hyperlink" Target="http://vk.com/tppsurg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dreiekspert86.ru/" TargetMode="External"/><Relationship Id="rId14" Type="http://schemas.openxmlformats.org/officeDocument/2006/relationships/hyperlink" Target="http://nizhnevartovsk.tpprf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k125-3 Ksusha</dc:creator>
  <cp:lastModifiedBy>Anisimova</cp:lastModifiedBy>
  <cp:revision>2</cp:revision>
  <dcterms:created xsi:type="dcterms:W3CDTF">2017-11-24T06:02:00Z</dcterms:created>
  <dcterms:modified xsi:type="dcterms:W3CDTF">2017-11-24T06:02:00Z</dcterms:modified>
</cp:coreProperties>
</file>